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78C" w:rsidRPr="0014178C" w:rsidRDefault="0047038B" w:rsidP="0014178C">
      <w:pPr>
        <w:spacing w:line="480" w:lineRule="auto"/>
        <w:jc w:val="center"/>
        <w:rPr>
          <w:rFonts w:ascii="Times New Roman" w:hAnsi="Times New Roman" w:cs="Times New Roman"/>
          <w:sz w:val="24"/>
          <w:szCs w:val="24"/>
        </w:rPr>
      </w:pPr>
      <w:r w:rsidRPr="0014178C">
        <w:rPr>
          <w:rFonts w:ascii="Times New Roman" w:hAnsi="Times New Roman" w:cs="Times New Roman"/>
          <w:sz w:val="24"/>
          <w:szCs w:val="24"/>
        </w:rPr>
        <w:t>Mapping your Political Career</w:t>
      </w:r>
    </w:p>
    <w:p w:rsidR="00BD132A" w:rsidRDefault="0047038B" w:rsidP="0014178C">
      <w:pPr>
        <w:spacing w:line="480" w:lineRule="auto"/>
        <w:ind w:firstLine="720"/>
        <w:rPr>
          <w:rFonts w:ascii="Times New Roman" w:hAnsi="Times New Roman" w:cs="Times New Roman"/>
          <w:sz w:val="24"/>
          <w:szCs w:val="24"/>
        </w:rPr>
      </w:pPr>
      <w:r w:rsidRPr="00AA606D">
        <w:rPr>
          <w:rFonts w:ascii="Times New Roman" w:hAnsi="Times New Roman" w:cs="Times New Roman"/>
          <w:sz w:val="24"/>
          <w:szCs w:val="24"/>
        </w:rPr>
        <w:t>Office politics are inevitable, but how you handle the situation matters</w:t>
      </w:r>
      <w:r w:rsidR="007C6A54" w:rsidRPr="00AA606D">
        <w:rPr>
          <w:rFonts w:ascii="Times New Roman" w:hAnsi="Times New Roman" w:cs="Times New Roman"/>
          <w:sz w:val="24"/>
          <w:szCs w:val="24"/>
        </w:rPr>
        <w:t xml:space="preserve"> the most</w:t>
      </w:r>
      <w:r w:rsidRPr="00AA606D">
        <w:rPr>
          <w:rFonts w:ascii="Times New Roman" w:hAnsi="Times New Roman" w:cs="Times New Roman"/>
          <w:sz w:val="24"/>
          <w:szCs w:val="24"/>
        </w:rPr>
        <w:t xml:space="preserve">. </w:t>
      </w:r>
      <w:r w:rsidR="007C6A54" w:rsidRPr="00AA606D">
        <w:rPr>
          <w:rFonts w:ascii="Times New Roman" w:hAnsi="Times New Roman" w:cs="Times New Roman"/>
          <w:sz w:val="24"/>
          <w:szCs w:val="24"/>
        </w:rPr>
        <w:t xml:space="preserve">It is possible to give your views without compromising your values and those of your organization as well. The practice of good politics can enable one to further an individual's and organization's interests. There are several ways that one can manage office politics. </w:t>
      </w:r>
      <w:r w:rsidR="00734ABB" w:rsidRPr="00AA606D">
        <w:rPr>
          <w:rFonts w:ascii="Times New Roman" w:hAnsi="Times New Roman" w:cs="Times New Roman"/>
          <w:sz w:val="24"/>
          <w:szCs w:val="24"/>
        </w:rPr>
        <w:t xml:space="preserve">As an individual, you should play nice by being polite, courteous, and respectful while maintaining office etiquette. Another way to manage office politics is having a fair fight; </w:t>
      </w:r>
      <w:r w:rsidR="0042544A" w:rsidRPr="00AA606D">
        <w:rPr>
          <w:rFonts w:ascii="Times New Roman" w:hAnsi="Times New Roman" w:cs="Times New Roman"/>
          <w:sz w:val="24"/>
          <w:szCs w:val="24"/>
        </w:rPr>
        <w:t xml:space="preserve">at times, office politics can become nasty, and the behaviors should have addressed </w:t>
      </w:r>
      <w:r w:rsidR="00695FBF">
        <w:rPr>
          <w:rFonts w:ascii="Times New Roman" w:hAnsi="Times New Roman" w:cs="Times New Roman"/>
          <w:sz w:val="24"/>
          <w:szCs w:val="24"/>
        </w:rPr>
        <w:t xml:space="preserve">not an individual. </w:t>
      </w:r>
      <w:r w:rsidR="0014178C">
        <w:rPr>
          <w:rFonts w:ascii="Times New Roman" w:hAnsi="Times New Roman" w:cs="Times New Roman"/>
          <w:sz w:val="24"/>
          <w:szCs w:val="24"/>
        </w:rPr>
        <w:t>According to the Corporate Finance Institute, k</w:t>
      </w:r>
      <w:r w:rsidR="00695FBF">
        <w:rPr>
          <w:rFonts w:ascii="Times New Roman" w:hAnsi="Times New Roman" w:cs="Times New Roman"/>
          <w:sz w:val="24"/>
          <w:szCs w:val="24"/>
        </w:rPr>
        <w:t xml:space="preserve">eeping off gossips is another way of managing office politics at workplaces to avoid conflicts amongst employees. Finally, as a manager, you should be a good example to your fellow employees by avoiding office politics at all costs. </w:t>
      </w:r>
      <w:r w:rsidR="006A7ABF">
        <w:rPr>
          <w:rFonts w:ascii="Times New Roman" w:hAnsi="Times New Roman" w:cs="Times New Roman"/>
          <w:sz w:val="24"/>
          <w:szCs w:val="24"/>
        </w:rPr>
        <w:t>As a manager, you should not be biased, abusive, you should be neutral and be a good example to other employees, and this will ensure that you have ethically carried yourself as you advance in your career</w:t>
      </w:r>
      <w:r w:rsidR="0014178C" w:rsidRPr="0014178C">
        <w:rPr>
          <w:rFonts w:ascii="Times New Roman" w:eastAsia="Times New Roman" w:hAnsi="Times New Roman" w:cs="Times New Roman"/>
          <w:sz w:val="24"/>
          <w:szCs w:val="24"/>
        </w:rPr>
        <w:t xml:space="preserve"> </w:t>
      </w:r>
      <w:r w:rsidR="0014178C">
        <w:rPr>
          <w:rFonts w:ascii="Times New Roman" w:eastAsia="Times New Roman" w:hAnsi="Times New Roman" w:cs="Times New Roman"/>
          <w:sz w:val="24"/>
          <w:szCs w:val="24"/>
        </w:rPr>
        <w:t>(</w:t>
      </w:r>
      <w:r w:rsidR="0014178C">
        <w:rPr>
          <w:rFonts w:ascii="Times New Roman" w:hAnsi="Times New Roman" w:cs="Times New Roman"/>
          <w:sz w:val="24"/>
          <w:szCs w:val="24"/>
        </w:rPr>
        <w:t>Shakoor, 2020)</w:t>
      </w:r>
      <w:r w:rsidR="006A7ABF">
        <w:rPr>
          <w:rFonts w:ascii="Times New Roman" w:hAnsi="Times New Roman" w:cs="Times New Roman"/>
          <w:sz w:val="24"/>
          <w:szCs w:val="24"/>
        </w:rPr>
        <w:t xml:space="preserve">. </w:t>
      </w:r>
      <w:r w:rsidR="00D8644C">
        <w:rPr>
          <w:rFonts w:ascii="Times New Roman" w:hAnsi="Times New Roman" w:cs="Times New Roman"/>
          <w:sz w:val="24"/>
          <w:szCs w:val="24"/>
        </w:rPr>
        <w:t xml:space="preserve">Yes, I have experienced an ethical leader who was good at politics; my immediate supervisor is very good at office politics and very ethical. </w:t>
      </w:r>
    </w:p>
    <w:p w:rsidR="00A528D3" w:rsidRDefault="00A528D3" w:rsidP="00AA606D">
      <w:pPr>
        <w:spacing w:line="480" w:lineRule="auto"/>
        <w:ind w:firstLine="720"/>
        <w:rPr>
          <w:rFonts w:ascii="Times New Roman" w:hAnsi="Times New Roman" w:cs="Times New Roman"/>
          <w:sz w:val="24"/>
          <w:szCs w:val="24"/>
        </w:rPr>
      </w:pPr>
    </w:p>
    <w:p w:rsidR="00A528D3" w:rsidRDefault="00A528D3" w:rsidP="00AA606D">
      <w:pPr>
        <w:spacing w:line="480" w:lineRule="auto"/>
        <w:ind w:firstLine="720"/>
        <w:rPr>
          <w:rFonts w:ascii="Times New Roman" w:hAnsi="Times New Roman" w:cs="Times New Roman"/>
          <w:sz w:val="24"/>
          <w:szCs w:val="24"/>
        </w:rPr>
      </w:pPr>
    </w:p>
    <w:p w:rsidR="00A528D3" w:rsidRDefault="00A528D3" w:rsidP="00AA606D">
      <w:pPr>
        <w:spacing w:line="480" w:lineRule="auto"/>
        <w:ind w:firstLine="720"/>
        <w:rPr>
          <w:rFonts w:ascii="Times New Roman" w:hAnsi="Times New Roman" w:cs="Times New Roman"/>
          <w:sz w:val="24"/>
          <w:szCs w:val="24"/>
        </w:rPr>
      </w:pPr>
    </w:p>
    <w:p w:rsidR="00A528D3" w:rsidRDefault="00A528D3" w:rsidP="00AA606D">
      <w:pPr>
        <w:spacing w:line="480" w:lineRule="auto"/>
        <w:ind w:firstLine="720"/>
        <w:rPr>
          <w:rFonts w:ascii="Times New Roman" w:hAnsi="Times New Roman" w:cs="Times New Roman"/>
          <w:sz w:val="24"/>
          <w:szCs w:val="24"/>
        </w:rPr>
      </w:pPr>
    </w:p>
    <w:p w:rsidR="00A528D3" w:rsidRDefault="00A528D3" w:rsidP="00AA606D">
      <w:pPr>
        <w:spacing w:line="480" w:lineRule="auto"/>
        <w:ind w:firstLine="720"/>
        <w:rPr>
          <w:rFonts w:ascii="Times New Roman" w:hAnsi="Times New Roman" w:cs="Times New Roman"/>
          <w:sz w:val="24"/>
          <w:szCs w:val="24"/>
        </w:rPr>
      </w:pPr>
    </w:p>
    <w:p w:rsidR="00A528D3" w:rsidRDefault="00A528D3" w:rsidP="0014178C">
      <w:pPr>
        <w:spacing w:line="480" w:lineRule="auto"/>
        <w:rPr>
          <w:rFonts w:ascii="Times New Roman" w:hAnsi="Times New Roman" w:cs="Times New Roman"/>
          <w:sz w:val="24"/>
          <w:szCs w:val="24"/>
        </w:rPr>
      </w:pPr>
    </w:p>
    <w:p w:rsidR="00A528D3" w:rsidRPr="00A528D3" w:rsidRDefault="0047038B" w:rsidP="00A528D3">
      <w:pPr>
        <w:spacing w:after="0" w:line="240" w:lineRule="auto"/>
        <w:jc w:val="center"/>
        <w:rPr>
          <w:rFonts w:ascii="Times New Roman" w:eastAsia="Times New Roman" w:hAnsi="Times New Roman" w:cs="Times New Roman"/>
          <w:b/>
          <w:sz w:val="24"/>
          <w:szCs w:val="24"/>
        </w:rPr>
      </w:pPr>
      <w:r w:rsidRPr="00A528D3">
        <w:rPr>
          <w:rFonts w:ascii="Times New Roman" w:eastAsia="Times New Roman" w:hAnsi="Times New Roman" w:cs="Times New Roman"/>
          <w:b/>
          <w:sz w:val="24"/>
          <w:szCs w:val="24"/>
        </w:rPr>
        <w:lastRenderedPageBreak/>
        <w:t>References</w:t>
      </w:r>
    </w:p>
    <w:p w:rsidR="00187EC5" w:rsidRPr="00A528D3" w:rsidRDefault="0047038B" w:rsidP="00A528D3">
      <w:pPr>
        <w:spacing w:after="0" w:line="550" w:lineRule="atLeast"/>
        <w:ind w:left="720" w:hanging="720"/>
        <w:rPr>
          <w:rFonts w:ascii="Times New Roman" w:eastAsia="Times New Roman" w:hAnsi="Times New Roman" w:cs="Times New Roman"/>
          <w:sz w:val="24"/>
          <w:szCs w:val="24"/>
        </w:rPr>
      </w:pPr>
      <w:r w:rsidRPr="00A528D3">
        <w:rPr>
          <w:rFonts w:ascii="Times New Roman" w:eastAsia="Times New Roman" w:hAnsi="Times New Roman" w:cs="Times New Roman"/>
          <w:sz w:val="24"/>
          <w:szCs w:val="24"/>
        </w:rPr>
        <w:t xml:space="preserve">Corporate Finance Institute. (2020, November 8). </w:t>
      </w:r>
      <w:r w:rsidRPr="00A528D3">
        <w:rPr>
          <w:rFonts w:ascii="Times New Roman" w:eastAsia="Times New Roman" w:hAnsi="Times New Roman" w:cs="Times New Roman"/>
          <w:i/>
          <w:iCs/>
          <w:sz w:val="24"/>
          <w:szCs w:val="24"/>
        </w:rPr>
        <w:t>Office politics -</w:t>
      </w:r>
      <w:r w:rsidRPr="00A528D3">
        <w:rPr>
          <w:rFonts w:ascii="Times New Roman" w:eastAsia="Times New Roman" w:hAnsi="Times New Roman" w:cs="Times New Roman"/>
          <w:i/>
          <w:iCs/>
          <w:sz w:val="24"/>
          <w:szCs w:val="24"/>
        </w:rPr>
        <w:t xml:space="preserve"> How to deal with politics in the workplace</w:t>
      </w:r>
      <w:r w:rsidRPr="00A528D3">
        <w:rPr>
          <w:rFonts w:ascii="Times New Roman" w:eastAsia="Times New Roman" w:hAnsi="Times New Roman" w:cs="Times New Roman"/>
          <w:sz w:val="24"/>
          <w:szCs w:val="24"/>
        </w:rPr>
        <w:t xml:space="preserve">. </w:t>
      </w:r>
      <w:hyperlink r:id="rId7" w:history="1">
        <w:r w:rsidRPr="00A528D3">
          <w:rPr>
            <w:rFonts w:ascii="Times New Roman" w:eastAsia="Times New Roman" w:hAnsi="Times New Roman" w:cs="Times New Roman"/>
            <w:color w:val="0000FF"/>
            <w:sz w:val="24"/>
            <w:szCs w:val="24"/>
            <w:u w:val="single"/>
          </w:rPr>
          <w:t>https://corporatefinanceinstitute.com/resources/careers/soft-skills/office-politics/</w:t>
        </w:r>
      </w:hyperlink>
    </w:p>
    <w:p w:rsidR="00A528D3" w:rsidRPr="0014178C" w:rsidRDefault="0047038B" w:rsidP="0014178C">
      <w:pPr>
        <w:spacing w:after="0" w:line="550" w:lineRule="atLeast"/>
        <w:ind w:left="720" w:hanging="720"/>
        <w:rPr>
          <w:rFonts w:ascii="Times New Roman" w:eastAsia="Times New Roman" w:hAnsi="Times New Roman" w:cs="Times New Roman"/>
          <w:sz w:val="24"/>
          <w:szCs w:val="24"/>
        </w:rPr>
      </w:pPr>
      <w:r w:rsidRPr="00A528D3">
        <w:rPr>
          <w:rFonts w:ascii="Times New Roman" w:eastAsia="Times New Roman" w:hAnsi="Times New Roman" w:cs="Times New Roman"/>
          <w:sz w:val="24"/>
          <w:szCs w:val="24"/>
        </w:rPr>
        <w:t>Shakoor, R. (2020). Workp</w:t>
      </w:r>
      <w:r w:rsidRPr="00A528D3">
        <w:rPr>
          <w:rFonts w:ascii="Times New Roman" w:eastAsia="Times New Roman" w:hAnsi="Times New Roman" w:cs="Times New Roman"/>
          <w:sz w:val="24"/>
          <w:szCs w:val="24"/>
        </w:rPr>
        <w:t xml:space="preserve">lace conflicts and its effect on employee productivity: A mediating role of workplace politics. </w:t>
      </w:r>
      <w:r w:rsidRPr="00A528D3">
        <w:rPr>
          <w:rFonts w:ascii="Times New Roman" w:eastAsia="Times New Roman" w:hAnsi="Times New Roman" w:cs="Times New Roman"/>
          <w:i/>
          <w:iCs/>
          <w:sz w:val="24"/>
          <w:szCs w:val="24"/>
        </w:rPr>
        <w:t>International Journal of Psychosocial Rehabilitation</w:t>
      </w:r>
      <w:r w:rsidRPr="00A528D3">
        <w:rPr>
          <w:rFonts w:ascii="Times New Roman" w:eastAsia="Times New Roman" w:hAnsi="Times New Roman" w:cs="Times New Roman"/>
          <w:sz w:val="24"/>
          <w:szCs w:val="24"/>
        </w:rPr>
        <w:t xml:space="preserve">, </w:t>
      </w:r>
      <w:r w:rsidRPr="00A528D3">
        <w:rPr>
          <w:rFonts w:ascii="Times New Roman" w:eastAsia="Times New Roman" w:hAnsi="Times New Roman" w:cs="Times New Roman"/>
          <w:i/>
          <w:iCs/>
          <w:sz w:val="24"/>
          <w:szCs w:val="24"/>
        </w:rPr>
        <w:t>24</w:t>
      </w:r>
      <w:r w:rsidRPr="00A528D3">
        <w:rPr>
          <w:rFonts w:ascii="Times New Roman" w:eastAsia="Times New Roman" w:hAnsi="Times New Roman" w:cs="Times New Roman"/>
          <w:sz w:val="24"/>
          <w:szCs w:val="24"/>
        </w:rPr>
        <w:t xml:space="preserve">(3), 2774-2783. </w:t>
      </w:r>
      <w:hyperlink r:id="rId8" w:history="1">
        <w:r w:rsidRPr="00A528D3">
          <w:rPr>
            <w:rFonts w:ascii="Times New Roman" w:eastAsia="Times New Roman" w:hAnsi="Times New Roman" w:cs="Times New Roman"/>
            <w:color w:val="0000FF"/>
            <w:sz w:val="24"/>
            <w:szCs w:val="24"/>
            <w:u w:val="single"/>
          </w:rPr>
          <w:t>https://doi.org/10.37200</w:t>
        </w:r>
        <w:bookmarkStart w:id="0" w:name="_GoBack"/>
        <w:bookmarkEnd w:id="0"/>
        <w:r w:rsidRPr="00A528D3">
          <w:rPr>
            <w:rFonts w:ascii="Times New Roman" w:eastAsia="Times New Roman" w:hAnsi="Times New Roman" w:cs="Times New Roman"/>
            <w:color w:val="0000FF"/>
            <w:sz w:val="24"/>
            <w:szCs w:val="24"/>
            <w:u w:val="single"/>
          </w:rPr>
          <w:t>/i</w:t>
        </w:r>
        <w:r w:rsidRPr="00A528D3">
          <w:rPr>
            <w:rFonts w:ascii="Times New Roman" w:eastAsia="Times New Roman" w:hAnsi="Times New Roman" w:cs="Times New Roman"/>
            <w:color w:val="0000FF"/>
            <w:sz w:val="24"/>
            <w:szCs w:val="24"/>
            <w:u w:val="single"/>
          </w:rPr>
          <w:t>jpr/v24i3/pr2020313</w:t>
        </w:r>
      </w:hyperlink>
    </w:p>
    <w:sectPr w:rsidR="00A528D3" w:rsidRPr="0014178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38B" w:rsidRDefault="0047038B">
      <w:pPr>
        <w:spacing w:after="0" w:line="240" w:lineRule="auto"/>
      </w:pPr>
      <w:r>
        <w:separator/>
      </w:r>
    </w:p>
  </w:endnote>
  <w:endnote w:type="continuationSeparator" w:id="0">
    <w:p w:rsidR="0047038B" w:rsidRDefault="0047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38B" w:rsidRDefault="0047038B">
      <w:pPr>
        <w:spacing w:after="0" w:line="240" w:lineRule="auto"/>
      </w:pPr>
      <w:r>
        <w:separator/>
      </w:r>
    </w:p>
  </w:footnote>
  <w:footnote w:type="continuationSeparator" w:id="0">
    <w:p w:rsidR="0047038B" w:rsidRDefault="00470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244791"/>
      <w:docPartObj>
        <w:docPartGallery w:val="Page Numbers (Top of Page)"/>
        <w:docPartUnique/>
      </w:docPartObj>
    </w:sdtPr>
    <w:sdtEndPr>
      <w:rPr>
        <w:noProof/>
      </w:rPr>
    </w:sdtEndPr>
    <w:sdtContent>
      <w:p w:rsidR="0014178C" w:rsidRDefault="0047038B">
        <w:pPr>
          <w:pStyle w:val="Header"/>
          <w:jc w:val="right"/>
        </w:pPr>
        <w:r>
          <w:fldChar w:fldCharType="begin"/>
        </w:r>
        <w:r>
          <w:instrText xml:space="preserve"> PAGE   \* MERGEFORMAT </w:instrText>
        </w:r>
        <w:r>
          <w:fldChar w:fldCharType="separate"/>
        </w:r>
        <w:r w:rsidR="00826EE6">
          <w:rPr>
            <w:noProof/>
          </w:rPr>
          <w:t>1</w:t>
        </w:r>
        <w:r>
          <w:rPr>
            <w:noProof/>
          </w:rPr>
          <w:fldChar w:fldCharType="end"/>
        </w:r>
      </w:p>
    </w:sdtContent>
  </w:sdt>
  <w:p w:rsidR="0014178C" w:rsidRDefault="001417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1D"/>
    <w:rsid w:val="00073523"/>
    <w:rsid w:val="0014178C"/>
    <w:rsid w:val="00187EC5"/>
    <w:rsid w:val="0042544A"/>
    <w:rsid w:val="0047038B"/>
    <w:rsid w:val="005A7FCA"/>
    <w:rsid w:val="00695FBF"/>
    <w:rsid w:val="006A7ABF"/>
    <w:rsid w:val="00734ABB"/>
    <w:rsid w:val="007C6A54"/>
    <w:rsid w:val="00826EE6"/>
    <w:rsid w:val="009A7646"/>
    <w:rsid w:val="00A528D3"/>
    <w:rsid w:val="00AA606D"/>
    <w:rsid w:val="00AB0D9A"/>
    <w:rsid w:val="00BD132A"/>
    <w:rsid w:val="00D775D0"/>
    <w:rsid w:val="00D8644C"/>
    <w:rsid w:val="00F5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78C"/>
  </w:style>
  <w:style w:type="paragraph" w:styleId="Footer">
    <w:name w:val="footer"/>
    <w:basedOn w:val="Normal"/>
    <w:link w:val="FooterChar"/>
    <w:uiPriority w:val="99"/>
    <w:unhideWhenUsed/>
    <w:rsid w:val="00141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78C"/>
  </w:style>
  <w:style w:type="paragraph" w:styleId="Footer">
    <w:name w:val="footer"/>
    <w:basedOn w:val="Normal"/>
    <w:link w:val="FooterChar"/>
    <w:uiPriority w:val="99"/>
    <w:unhideWhenUsed/>
    <w:rsid w:val="00141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00/ijpr/v24i3/pr2020313" TargetMode="External"/><Relationship Id="rId3" Type="http://schemas.openxmlformats.org/officeDocument/2006/relationships/settings" Target="settings.xml"/><Relationship Id="rId7" Type="http://schemas.openxmlformats.org/officeDocument/2006/relationships/hyperlink" Target="https://corporatefinanceinstitute.com/resources/careers/soft-skills/office-politic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2021-08-06T22:44:00Z</dcterms:created>
  <dcterms:modified xsi:type="dcterms:W3CDTF">2021-08-06T22:44:00Z</dcterms:modified>
</cp:coreProperties>
</file>